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FD3" w:rsidRDefault="003760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27. Раздел. Л.Н. Толстой. Роман «Война и мир».</w:t>
      </w:r>
    </w:p>
    <w:p w:rsidR="00747172" w:rsidRDefault="0037600D" w:rsidP="007D1D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Тема. </w:t>
      </w:r>
      <w:r w:rsidR="007D1D6A">
        <w:rPr>
          <w:rFonts w:ascii="Times New Roman" w:hAnsi="Times New Roman" w:cs="Times New Roman"/>
          <w:b/>
          <w:sz w:val="28"/>
          <w:szCs w:val="28"/>
        </w:rPr>
        <w:t xml:space="preserve">Эволюция образа Наташи Ростовой. </w:t>
      </w:r>
    </w:p>
    <w:p w:rsidR="00747172" w:rsidRPr="00747172" w:rsidRDefault="00747172" w:rsidP="007D1D6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47172">
        <w:rPr>
          <w:rFonts w:ascii="Times New Roman" w:hAnsi="Times New Roman" w:cs="Times New Roman"/>
          <w:sz w:val="28"/>
          <w:szCs w:val="28"/>
        </w:rPr>
        <w:t>Прочитайте</w:t>
      </w:r>
      <w:proofErr w:type="gramEnd"/>
      <w:r w:rsidRPr="00747172">
        <w:rPr>
          <w:rFonts w:ascii="Times New Roman" w:hAnsi="Times New Roman" w:cs="Times New Roman"/>
          <w:sz w:val="28"/>
          <w:szCs w:val="28"/>
        </w:rPr>
        <w:t>/перечитайте эпизоды из романа:</w:t>
      </w:r>
    </w:p>
    <w:p w:rsidR="00897575" w:rsidRDefault="00897575" w:rsidP="0089757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Именины двух Наталий в доме Ростовых. Портрет юной Наташи. Пение Наташи. Первая влюбленность. (Т.1, ч.1, гл.8, 15-16).</w:t>
      </w:r>
    </w:p>
    <w:p w:rsidR="00897575" w:rsidRDefault="00897575" w:rsidP="0089757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Наташа в лунную ночь в Отрадном (Т.2, Ч. 3, гл.2)</w:t>
      </w:r>
    </w:p>
    <w:p w:rsidR="00897575" w:rsidRDefault="00897575" w:rsidP="0089757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бал (Т.2, ч.3, гл. 14-17).</w:t>
      </w:r>
    </w:p>
    <w:p w:rsidR="00897575" w:rsidRDefault="00897575" w:rsidP="0089757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Чувство любви к князю Андрею (Т.2, ч. 3, гл. 22; ч. 4, гл. 9).</w:t>
      </w:r>
    </w:p>
    <w:p w:rsidR="00897575" w:rsidRDefault="00897575" w:rsidP="0089757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Наташа у дядюшки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Охота. Танец Наташи. Святки. (Т.2, ч. 4, гл.7-11)</w:t>
      </w:r>
    </w:p>
    <w:p w:rsidR="00897575" w:rsidRDefault="00897575" w:rsidP="0089757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Попытка Натальи сблизиться с семьей жениха (Т.2, ч. 5, гл. 7).</w:t>
      </w:r>
    </w:p>
    <w:p w:rsidR="00897575" w:rsidRDefault="00897575" w:rsidP="0089757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Увлечение Наташи Анатолем Курагиным (Т.2, ч. 5, гл. 8-13).</w:t>
      </w:r>
    </w:p>
    <w:p w:rsidR="00897575" w:rsidRDefault="00897575" w:rsidP="0089757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Анатоля увезти Наташу (Т.2, ч. 5, гл. 16-18).</w:t>
      </w:r>
    </w:p>
    <w:p w:rsidR="00897575" w:rsidRDefault="00897575" w:rsidP="0089757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Болезнь Наташи. Дружба с Пьером (Т.2, ч.5, гл.21-22).</w:t>
      </w:r>
    </w:p>
    <w:p w:rsidR="00897575" w:rsidRDefault="00897575" w:rsidP="0089757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Страдания Наташ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Т.3, ч. 1, гл.17)</w:t>
      </w:r>
    </w:p>
    <w:p w:rsidR="00897575" w:rsidRDefault="00897575" w:rsidP="0089757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Патриотический поступок Наташи (Т.3, ч. 3, гл. 16)</w:t>
      </w:r>
    </w:p>
    <w:p w:rsidR="00897575" w:rsidRDefault="00897575" w:rsidP="0089757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Встреча с раненым Андреем в Мытищах. Уход за ним. Любовь к князю Андрею (Т.3, ч. 3, гл.31-32)</w:t>
      </w:r>
    </w:p>
    <w:p w:rsidR="00897575" w:rsidRDefault="00897575" w:rsidP="0089757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Переживания, связанные со смертью Андрея Болконского (Т.4, ч.4, гл. 1)</w:t>
      </w:r>
    </w:p>
    <w:p w:rsidR="00897575" w:rsidRDefault="00897575" w:rsidP="0089757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Любовь к матери.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Возрождении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Наташи под влиянием тяжелой утраты – смерти Пети. Дружба с княжной Марьей (Т. 4, ч.4, гл. 1-3).</w:t>
      </w:r>
    </w:p>
    <w:p w:rsidR="00897575" w:rsidRDefault="00897575" w:rsidP="0089757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Любовь к Пьеру (Т.4, ч.1, гл. 15-16)</w:t>
      </w:r>
    </w:p>
    <w:p w:rsidR="00747172" w:rsidRPr="00747172" w:rsidRDefault="00897575" w:rsidP="0074717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7172">
        <w:rPr>
          <w:rFonts w:ascii="Times New Roman" w:hAnsi="Times New Roman" w:cs="Times New Roman"/>
          <w:sz w:val="28"/>
          <w:szCs w:val="28"/>
        </w:rPr>
        <w:t>Семейная жизнь Наташи (Т.4, Эпилог, гл.10-13, 15-16</w:t>
      </w:r>
      <w:proofErr w:type="gramStart"/>
      <w:r w:rsidRPr="0074717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747172">
        <w:rPr>
          <w:rFonts w:ascii="Times New Roman" w:hAnsi="Times New Roman" w:cs="Times New Roman"/>
          <w:sz w:val="28"/>
          <w:szCs w:val="28"/>
        </w:rPr>
        <w:t>.</w:t>
      </w:r>
    </w:p>
    <w:p w:rsidR="00747172" w:rsidRDefault="00747172" w:rsidP="00747172">
      <w:pPr>
        <w:spacing w:after="0"/>
        <w:ind w:left="14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47172" w:rsidRDefault="00747172" w:rsidP="0074717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E11C7">
        <w:rPr>
          <w:rFonts w:ascii="Times New Roman" w:hAnsi="Times New Roman" w:cs="Times New Roman"/>
          <w:sz w:val="28"/>
          <w:szCs w:val="28"/>
        </w:rPr>
        <w:t>Дайте полный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E11C7">
        <w:rPr>
          <w:rFonts w:ascii="Times New Roman" w:hAnsi="Times New Roman" w:cs="Times New Roman"/>
          <w:sz w:val="28"/>
          <w:szCs w:val="28"/>
        </w:rPr>
        <w:t xml:space="preserve"> развернутый ответ </w:t>
      </w:r>
      <w:r w:rsidRPr="007E11C7">
        <w:rPr>
          <w:rFonts w:ascii="Times New Roman" w:hAnsi="Times New Roman" w:cs="Times New Roman"/>
          <w:b/>
          <w:sz w:val="28"/>
          <w:szCs w:val="28"/>
        </w:rPr>
        <w:t>на один из вопросов</w:t>
      </w:r>
      <w:r w:rsidRPr="007E11C7">
        <w:rPr>
          <w:rFonts w:ascii="Times New Roman" w:hAnsi="Times New Roman" w:cs="Times New Roman"/>
          <w:sz w:val="28"/>
          <w:szCs w:val="28"/>
        </w:rPr>
        <w:t xml:space="preserve"> с опорой на те</w:t>
      </w:r>
      <w:proofErr w:type="gramStart"/>
      <w:r w:rsidRPr="007E11C7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7E11C7">
        <w:rPr>
          <w:rFonts w:ascii="Times New Roman" w:hAnsi="Times New Roman" w:cs="Times New Roman"/>
          <w:sz w:val="28"/>
          <w:szCs w:val="28"/>
        </w:rPr>
        <w:t>оизведения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47172" w:rsidRDefault="00747172" w:rsidP="0074717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E11C7">
        <w:rPr>
          <w:rFonts w:ascii="Times New Roman" w:hAnsi="Times New Roman" w:cs="Times New Roman"/>
          <w:i/>
          <w:sz w:val="28"/>
          <w:szCs w:val="28"/>
        </w:rPr>
        <w:t>Когда и как взрослеет Наташа Ростова?</w:t>
      </w:r>
    </w:p>
    <w:p w:rsidR="00747172" w:rsidRDefault="00747172" w:rsidP="0074717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Почему любовь Наташи к князю Андрею была заранее обречена?</w:t>
      </w:r>
    </w:p>
    <w:p w:rsidR="00747172" w:rsidRDefault="00747172" w:rsidP="0074717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В чем видит смысл жизни Наташа Ростова?</w:t>
      </w:r>
    </w:p>
    <w:p w:rsidR="00747172" w:rsidRPr="007E11C7" w:rsidRDefault="00747172" w:rsidP="0074717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747172" w:rsidRPr="0037600D" w:rsidRDefault="007471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пришлите на проверку.</w:t>
      </w:r>
    </w:p>
    <w:sectPr w:rsidR="00747172" w:rsidRPr="0037600D" w:rsidSect="0060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7553E"/>
    <w:multiLevelType w:val="hybridMultilevel"/>
    <w:tmpl w:val="73642780"/>
    <w:lvl w:ilvl="0" w:tplc="E362E62A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37600D"/>
    <w:rsid w:val="0037600D"/>
    <w:rsid w:val="00507600"/>
    <w:rsid w:val="00602FD3"/>
    <w:rsid w:val="00747172"/>
    <w:rsid w:val="007D1D6A"/>
    <w:rsid w:val="0089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5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5</cp:revision>
  <dcterms:created xsi:type="dcterms:W3CDTF">2020-12-01T04:48:00Z</dcterms:created>
  <dcterms:modified xsi:type="dcterms:W3CDTF">2020-12-01T05:03:00Z</dcterms:modified>
</cp:coreProperties>
</file>